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0"/>
        <w:jc w:val="center"/>
        <w:rPr>
          <w:rFonts w:asciiTheme="minorEastAsia" w:hAnsiTheme="minorEastAsia"/>
          <w:sz w:val="36"/>
          <w:szCs w:val="36"/>
        </w:rPr>
      </w:pPr>
      <w:r>
        <w:rPr>
          <w:rFonts w:hint="eastAsia" w:asciiTheme="minorEastAsia" w:hAnsiTheme="minorEastAsia"/>
          <w:sz w:val="36"/>
          <w:szCs w:val="36"/>
        </w:rPr>
        <w:t>小学科学STEM课程课外实践探究活动初探</w:t>
      </w:r>
    </w:p>
    <w:p>
      <w:pPr>
        <w:spacing w:line="400" w:lineRule="exact"/>
        <w:ind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武进区政平小学  张国锋</w:t>
      </w:r>
    </w:p>
    <w:p>
      <w:pPr>
        <w:spacing w:line="400" w:lineRule="exact"/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【摘要】小学科学STEM课程已经深入人心，开展STEM教育已成为当今培养学生核心素养所必不可少的一部分，作为小学科学教师的我们，需要发挥自身的教学特长，在课堂内外挖掘STEM资源。小学科学教学培养学生科学素养，光靠课堂教学是不够的，需要在课外实践探究活动中使之得到延伸和拓展。</w:t>
      </w:r>
    </w:p>
    <w:p>
      <w:pPr>
        <w:spacing w:line="400" w:lineRule="exact"/>
        <w:ind w:firstLine="480"/>
        <w:rPr>
          <w:rFonts w:asciiTheme="minorEastAsia" w:hAnsiTheme="minorEastAsia"/>
          <w:sz w:val="24"/>
          <w:szCs w:val="24"/>
        </w:rPr>
      </w:pPr>
    </w:p>
    <w:p>
      <w:pPr>
        <w:spacing w:line="400" w:lineRule="exact"/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小学科学教学的目的是：指导学生获得一些浅显的科学基础知识，同时培养他们的科学兴趣及学科学、用科学的能力。小学科学是以培养科学素养为宗旨的科学启蒙课程，它不仅注重学生科学知识的获取，还注重科学能力、科学态度及各种情感的培养。因此，小学科学教学光靠课堂教学是不够的，需要在课外实践探索活动中使之得到延伸和拓展。现如今，STEM课程已经在课堂上开展得如火如荼，但是在课外，是否也能进行STEM课程的拓展呢？因此，如何在课外进行与STEM相关的实践研究值得我们探索。</w:t>
      </w:r>
    </w:p>
    <w:p>
      <w:pPr>
        <w:spacing w:line="400" w:lineRule="exact"/>
        <w:ind w:firstLine="48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一、利用学校“科学园”的空地进行种南瓜活动。</w:t>
      </w:r>
    </w:p>
    <w:p>
      <w:pPr>
        <w:spacing w:line="440" w:lineRule="exact"/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为了增强学生对植物一生的感性认识，我利用学校的“科学园”带领学生进行了南瓜的种植。学生的积极性非常高，从发种子开始一直到分享南瓜的盛宴，学生表现出来的永远都是那股高兴的劲头。在南瓜的成长过程中，我要求学生利用课余时间进行维护，浇水、施肥，观察、记录。可以说，学生对于植物一生的认识随着南瓜的逐渐成熟已了然于心。学生的各种能力在这个活动中得到了很好的锻炼。这样的活动已经成为我们学校的传统项目，非常有意义。</w:t>
      </w:r>
    </w:p>
    <w:p>
      <w:pPr>
        <w:ind w:firstLine="420"/>
      </w:pP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2512695" cy="1885950"/>
            <wp:effectExtent l="19050" t="0" r="1515" b="0"/>
            <wp:docPr id="1" name="图片 1" descr="播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播种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308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0" distR="0">
            <wp:extent cx="2512695" cy="1885950"/>
            <wp:effectExtent l="19050" t="0" r="1515" b="0"/>
            <wp:docPr id="37" name="图片 2" descr="发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发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308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小朋友们在播种南瓜种子                   南瓜种子发芽了</w:t>
      </w:r>
    </w:p>
    <w:p>
      <w:pPr>
        <w:ind w:firstLine="0" w:firstLineChars="0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2487295" cy="1866900"/>
            <wp:effectExtent l="19050" t="0" r="7850" b="0"/>
            <wp:docPr id="3" name="图片 3" descr="观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观察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</w:t>
      </w:r>
      <w:r>
        <w:rPr>
          <w:rFonts w:hint="eastAsia"/>
          <w:szCs w:val="21"/>
        </w:rPr>
        <w:drawing>
          <wp:inline distT="0" distB="0" distL="0" distR="0">
            <wp:extent cx="2322195" cy="1743075"/>
            <wp:effectExtent l="19050" t="0" r="1400" b="0"/>
            <wp:docPr id="38" name="图片 4" descr="发芽观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 descr="发芽观察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小朋友们看到自己的南瓜种子发芽很高兴。     发芽观察</w:t>
      </w:r>
    </w:p>
    <w:p>
      <w:pPr>
        <w:ind w:firstLine="199" w:firstLineChars="95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2258695" cy="1695450"/>
            <wp:effectExtent l="19050" t="0" r="7712" b="0"/>
            <wp:docPr id="5" name="图片 5" descr="发芽观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发芽观察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238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</w:t>
      </w:r>
      <w:r>
        <w:rPr>
          <w:rFonts w:hint="eastAsia"/>
          <w:szCs w:val="21"/>
        </w:rPr>
        <w:drawing>
          <wp:inline distT="0" distB="0" distL="0" distR="0">
            <wp:extent cx="2258695" cy="1695450"/>
            <wp:effectExtent l="19050" t="0" r="7712" b="0"/>
            <wp:docPr id="39" name="图片 6" descr="发芽观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 descr="发芽观察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238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99" w:firstLineChars="95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2245995" cy="1685925"/>
            <wp:effectExtent l="19050" t="0" r="1354" b="0"/>
            <wp:docPr id="7" name="图片 7" descr="长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长叶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6546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</w:t>
      </w:r>
      <w:r>
        <w:rPr>
          <w:rFonts w:hint="eastAsia"/>
          <w:szCs w:val="21"/>
        </w:rPr>
        <w:drawing>
          <wp:inline distT="0" distB="0" distL="0" distR="0">
            <wp:extent cx="2228850" cy="1672590"/>
            <wp:effectExtent l="19050" t="0" r="0" b="0"/>
            <wp:docPr id="40" name="图片 8" descr="长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 descr="长叶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70" w:firstLineChars="71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有的南瓜牙长大叶了，小朋友在认真观察并记录。</w:t>
      </w:r>
    </w:p>
    <w:p>
      <w:pPr>
        <w:ind w:firstLine="199" w:firstLineChars="95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2152650" cy="1615440"/>
            <wp:effectExtent l="19050" t="0" r="0" b="0"/>
            <wp:docPr id="9" name="图片 9" descr="观察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观察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drawing>
          <wp:inline distT="0" distB="0" distL="0" distR="0">
            <wp:extent cx="2370455" cy="1778635"/>
            <wp:effectExtent l="19050" t="0" r="0" b="0"/>
            <wp:docPr id="41" name="图片 10" descr="观察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 descr="观察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77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同学们观察长大叶</w:t>
      </w:r>
    </w:p>
    <w:p>
      <w:pPr>
        <w:ind w:firstLine="0" w:firstLineChars="0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2276475" cy="1708150"/>
            <wp:effectExtent l="19050" t="0" r="9525" b="0"/>
            <wp:docPr id="11" name="图片 11" descr="日常照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日常照顾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drawing>
          <wp:inline distT="0" distB="0" distL="0" distR="0">
            <wp:extent cx="2271395" cy="1704975"/>
            <wp:effectExtent l="19050" t="0" r="0" b="0"/>
            <wp:docPr id="42" name="图片 12" descr="开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 descr="开花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931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进行南瓜日常照顾                          开花了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2169795" cy="1628775"/>
            <wp:effectExtent l="19050" t="0" r="1308" b="0"/>
            <wp:docPr id="13" name="图片 13" descr="开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开花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392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drawing>
          <wp:inline distT="0" distB="0" distL="0" distR="0">
            <wp:extent cx="2305050" cy="1729740"/>
            <wp:effectExtent l="19050" t="0" r="0" b="0"/>
            <wp:docPr id="43" name="图片 14" descr="开花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 descr="开花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080" w:firstLineChars="4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开花1                                 开花2</w:t>
      </w:r>
    </w:p>
    <w:p>
      <w:pPr>
        <w:ind w:firstLine="420"/>
        <w:rPr>
          <w:szCs w:val="21"/>
        </w:rPr>
      </w:pPr>
    </w:p>
    <w:p>
      <w:pPr>
        <w:ind w:firstLine="0" w:firstLineChars="0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2385695" cy="1790700"/>
            <wp:effectExtent l="19050" t="0" r="0" b="0"/>
            <wp:docPr id="16" name="图片 16" descr="雄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雄蕊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162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drawing>
          <wp:inline distT="0" distB="0" distL="0" distR="0">
            <wp:extent cx="2385695" cy="1790700"/>
            <wp:effectExtent l="19050" t="0" r="0" b="0"/>
            <wp:docPr id="44" name="图片 17" descr="雄蕊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 descr="雄蕊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162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70" w:firstLineChars="71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雄蕊</w:t>
      </w:r>
    </w:p>
    <w:p>
      <w:pPr>
        <w:ind w:firstLine="0" w:firstLineChars="0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2474595" cy="1857375"/>
            <wp:effectExtent l="19050" t="0" r="1492" b="0"/>
            <wp:docPr id="18" name="图片 18" descr="雌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雌蕊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008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drawing>
          <wp:inline distT="0" distB="0" distL="0" distR="0">
            <wp:extent cx="2314575" cy="1736725"/>
            <wp:effectExtent l="19050" t="0" r="9525" b="0"/>
            <wp:docPr id="45" name="图片 19" descr="雌蕊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 descr="雌蕊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雌蕊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1590675" cy="1193165"/>
            <wp:effectExtent l="19050" t="0" r="9525" b="0"/>
            <wp:docPr id="20" name="图片 20" descr="蜜蜂采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蜜蜂采蜜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drawing>
          <wp:inline distT="0" distB="0" distL="0" distR="0">
            <wp:extent cx="1647825" cy="1236345"/>
            <wp:effectExtent l="19050" t="0" r="9525" b="0"/>
            <wp:docPr id="46" name="图片 21" descr="采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 descr="采蜜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3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drawing>
          <wp:inline distT="0" distB="0" distL="0" distR="0">
            <wp:extent cx="1520190" cy="1141095"/>
            <wp:effectExtent l="19050" t="0" r="3305" b="0"/>
            <wp:docPr id="47" name="图片 22" descr="采蜜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" descr="采蜜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695" cy="114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蜜蜂采蜜</w:t>
      </w:r>
    </w:p>
    <w:p>
      <w:pPr>
        <w:ind w:firstLine="420"/>
        <w:rPr>
          <w:szCs w:val="21"/>
        </w:rPr>
      </w:pPr>
    </w:p>
    <w:p>
      <w:pPr>
        <w:ind w:firstLine="420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1802130" cy="1352550"/>
            <wp:effectExtent l="19050" t="0" r="7436" b="0"/>
            <wp:docPr id="26" name="图片 26" descr="小南瓜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小南瓜仁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314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       </w:t>
      </w:r>
      <w:r>
        <w:rPr>
          <w:rFonts w:hint="eastAsia"/>
          <w:szCs w:val="21"/>
        </w:rPr>
        <w:drawing>
          <wp:inline distT="0" distB="0" distL="0" distR="0">
            <wp:extent cx="1878330" cy="1409700"/>
            <wp:effectExtent l="19050" t="0" r="7482" b="0"/>
            <wp:docPr id="48" name="图片 27" descr="南瓜躲起来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 descr="南瓜躲起来了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468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0" w:firstLineChars="15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小南瓜仁</w:t>
      </w:r>
    </w:p>
    <w:p>
      <w:pPr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342515" cy="1757680"/>
            <wp:effectExtent l="19050" t="0" r="184" b="0"/>
            <wp:docPr id="28" name="图片 28" descr="结南瓜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结南瓜了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2966" cy="175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drawing>
          <wp:inline distT="0" distB="0" distL="0" distR="0">
            <wp:extent cx="2423795" cy="1819275"/>
            <wp:effectExtent l="19050" t="0" r="0" b="0"/>
            <wp:docPr id="49" name="图片 29" descr="南瓜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9" descr="南瓜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4239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080" w:firstLineChars="4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南瓜躲起来                        南瓜长大了</w:t>
      </w:r>
    </w:p>
    <w:p>
      <w:pPr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157095" cy="1619250"/>
            <wp:effectExtent l="19050" t="0" r="0" b="0"/>
            <wp:docPr id="30" name="图片 30" descr="结南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结南瓜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699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drawing>
          <wp:inline distT="0" distB="0" distL="0" distR="0">
            <wp:extent cx="2665095" cy="2000250"/>
            <wp:effectExtent l="19050" t="0" r="1607" b="0"/>
            <wp:docPr id="50" name="图片 31" descr="南瓜丰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1" descr="南瓜丰收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5393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大南瓜1                                南瓜丰收了</w:t>
      </w:r>
    </w:p>
    <w:p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1802130" cy="1352550"/>
            <wp:effectExtent l="19050" t="0" r="7437" b="0"/>
            <wp:docPr id="32" name="图片 32" descr="南瓜丰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南瓜丰收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313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drawing>
          <wp:inline distT="0" distB="0" distL="0" distR="0">
            <wp:extent cx="1802130" cy="1352550"/>
            <wp:effectExtent l="19050" t="0" r="7436" b="0"/>
            <wp:docPr id="51" name="图片 33" descr="南瓜丰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3" descr="南瓜丰收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314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南瓜丰收1</w:t>
      </w:r>
    </w:p>
    <w:p>
      <w:pPr>
        <w:ind w:firstLine="420"/>
      </w:pPr>
      <w:r>
        <w:drawing>
          <wp:inline distT="0" distB="0" distL="0" distR="0">
            <wp:extent cx="2322195" cy="1743075"/>
            <wp:effectExtent l="19050" t="0" r="1400" b="0"/>
            <wp:docPr id="34" name="图片 34" descr="DSC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SC002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</w:rPr>
        <w:drawing>
          <wp:inline distT="0" distB="0" distL="0" distR="0">
            <wp:extent cx="2334895" cy="1752600"/>
            <wp:effectExtent l="19050" t="0" r="7758" b="0"/>
            <wp:docPr id="52" name="图片 35" descr="DSC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5" descr="DSC002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5392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同学们在食堂做南瓜宴                   自己动手挖南瓜籽</w:t>
      </w:r>
    </w:p>
    <w:p>
      <w:pPr>
        <w:ind w:firstLine="560"/>
        <w:jc w:val="center"/>
        <w:rPr>
          <w:sz w:val="28"/>
          <w:szCs w:val="28"/>
        </w:rPr>
      </w:pPr>
    </w:p>
    <w:p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67325" cy="3952875"/>
            <wp:effectExtent l="19050" t="0" r="9525" b="0"/>
            <wp:docPr id="2" name="图片 36" descr="DSC0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6" descr="DSC0024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同学们分享南瓜盛宴，看，他们那幸福的表情真让人感到高兴。</w:t>
      </w:r>
    </w:p>
    <w:p>
      <w:pPr>
        <w:spacing w:line="400" w:lineRule="exact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整个南瓜种植的过程中，用什么器具、什么方法来浇水？要不要施肥？施多少肥？施什么肥？用什么器具来施肥？怎样安排人员进行日常管理？雄蕊和雌蕊是同株还是异株？南瓜花有什么功能？南瓜收获后怎样来分享果实？……所有这些问题都可以进一步来进行研究，可以说，同学们科学的素养与技能在这样的实践活动中都得到了提高，用现在的理论来说也是STEM课程的一种形式。</w:t>
      </w:r>
    </w:p>
    <w:p>
      <w:pPr>
        <w:spacing w:line="400" w:lineRule="exact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二、培养有潜质的优秀学生带领大家课后一起搞研究</w:t>
      </w:r>
    </w:p>
    <w:p>
      <w:pPr>
        <w:spacing w:line="400" w:lineRule="exact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STEM教育的出现改变了传统的教育模式，给予学生更为真实和丰富的学习经历和体验。STEM教育已经不单单是为了培养学生的科技理工素养，而是以科技理工素养为核心、兼具人文艺术素养的完整的教育。一个班级也好，一个学校也罢，总有一些人是表现比较突出的。有些人对科技方面就有天生的一种潜质，他们喜欢动脑、动手，喜欢搞研究。科技辅导员要为这些人员的研究提供最大的帮助，使得他们能在自己感兴趣的项目上能有所成果。这些学生在研究过程中还会带领周边的同学一起参加，这样就形成了以点带面的局面。</w:t>
      </w:r>
    </w:p>
    <w:p>
      <w:pPr>
        <w:spacing w:line="400" w:lineRule="exact"/>
        <w:ind w:firstLine="480"/>
        <w:rPr>
          <w:rFonts w:hint="eastAsia" w:ascii="楷体" w:hAnsi="楷体" w:eastAsia="楷体"/>
          <w:sz w:val="24"/>
          <w:szCs w:val="24"/>
        </w:rPr>
      </w:pPr>
      <w:r>
        <w:rPr>
          <w:rFonts w:hint="eastAsia"/>
          <w:sz w:val="24"/>
          <w:szCs w:val="24"/>
        </w:rPr>
        <w:t>邬子萱：在一次偶然的实践中发现了竹叶的秘密：</w:t>
      </w:r>
      <w:r>
        <w:rPr>
          <w:rFonts w:hint="eastAsia" w:ascii="楷体" w:hAnsi="楷体" w:eastAsia="楷体"/>
          <w:sz w:val="24"/>
          <w:szCs w:val="24"/>
        </w:rPr>
        <w:t>生活中经常会碰到有客人到访，最基本的招待是为客人泡一杯茶。有时由于事情太多或工作太忙客人走后没有及时清理茶杯，结果时间一长茶渍就会留在玻璃杯上。但是要彻底清理掉这个茶渍是每个人都非常头疼的，因为用一般的洗涤剂无法取得理想的效果。但是今天我做了一个实验，让我找到了一个非常方便的方法。</w:t>
      </w:r>
    </w:p>
    <w:p>
      <w:pPr>
        <w:spacing w:line="400" w:lineRule="exact"/>
        <w:ind w:firstLine="480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准备若干个有茶渍的杯子，再准备一些洗涤剂、抹布等等。第一个用上的是抹布加上洗洁精，抹布在日常生活中是人们洗碗的好帮手，洗洁精是首选，日常生活中可少不了它，可是遇上顽固的茶渍便束手无策了，我使出全力也没有擦去一点；第二个是香蕉皮，因为香蕉皮是那些喜欢穿皮鞋的人的好帮手，我对香蕉皮也充满了信心，可是下一刻我便对它失去了信心，因为它对茶渍也是束手无策；接下来的几样东西也纷纷落败，直到白醋才有所成效，我把水盛一般，再倒进白醋，我用手使劲搓，终于，茶渍少了一些，但是还不彻底；一抬头发现水池边有许多竹叶，青翠欲滴，很是好看，我就顺手拉下一把当成抹布一样在杯子里搓擦，突然，奇迹出现了！杯子里的茶渍不见了踪影！</w:t>
      </w:r>
    </w:p>
    <w:p>
      <w:pPr>
        <w:spacing w:line="400" w:lineRule="exact"/>
        <w:ind w:firstLine="480"/>
        <w:rPr>
          <w:rFonts w:hint="eastAsia" w:ascii="楷体" w:hAnsi="楷体" w:eastAsia="楷体"/>
          <w:sz w:val="24"/>
          <w:szCs w:val="24"/>
        </w:rPr>
      </w:pPr>
      <w:r>
        <w:rPr>
          <w:rFonts w:hint="eastAsia"/>
          <w:sz w:val="24"/>
          <w:szCs w:val="24"/>
        </w:rPr>
        <w:t>王鹏宇：</w:t>
      </w:r>
      <w:r>
        <w:rPr>
          <w:rFonts w:hint="eastAsia" w:ascii="楷体" w:hAnsi="楷体" w:eastAsia="楷体"/>
          <w:sz w:val="24"/>
          <w:szCs w:val="24"/>
        </w:rPr>
        <w:t>有一次乘坐小车外出，无意中发现前面的小车后窗上反射的太阳光很刺眼，随着前面的车子越来越多，每一辆车子的后窗就像一个小太阳一样，后面车子的驾乘人员会感到有点耀眼。由此我突发奇想，如果在汽车的顶部安装太阳能板，把这些太阳能集中利用起来，那么就可以利用太阳能让汽车跑了，而不要再使用汽油，既节能又环保还省钱。于是，就进行了初步的研究，查找了一些数据，完成了一个研究报告。在2018年的红领巾“创未来”评比中获高年级创意类二等奖。</w:t>
      </w:r>
    </w:p>
    <w:p>
      <w:pPr>
        <w:spacing w:line="400" w:lineRule="exact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于秀秀：</w:t>
      </w:r>
      <w:r>
        <w:rPr>
          <w:rFonts w:hint="eastAsia" w:ascii="楷体" w:hAnsi="楷体" w:eastAsia="楷体"/>
          <w:sz w:val="24"/>
          <w:szCs w:val="24"/>
        </w:rPr>
        <w:t>带领科技小组成员对学校的植物进行调查研究，完成了研究报告，在常州市的科技创新大赛中获得实践活动二等奖。</w:t>
      </w:r>
    </w:p>
    <w:p>
      <w:pPr>
        <w:spacing w:line="400" w:lineRule="exact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从以上三个同学的例子可以看出，STEM课程在课外的实践探究并不是遥不可及的，作为一线教师，应该在充分思考和借鉴的基础上，充分考虑学生在实践中的科学能力和科学素养的发展。</w:t>
      </w:r>
    </w:p>
    <w:p>
      <w:pPr>
        <w:spacing w:line="400" w:lineRule="exact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小学科学的课外探究活动，都或多或少与STEM课程有关，它对于提升学生的各种能力和素养都有帮助。我们科学老师要做的就是帮助他们完善活动方案，解决实际问题，让他们能在一次次的课外实践探究中获得提升，最终提升学生的综合能力和综合素养。</w:t>
      </w:r>
    </w:p>
    <w:p>
      <w:pPr>
        <w:spacing w:line="400" w:lineRule="exact"/>
        <w:ind w:firstLine="480"/>
        <w:rPr>
          <w:rFonts w:hint="eastAsia"/>
          <w:sz w:val="24"/>
          <w:szCs w:val="24"/>
        </w:rPr>
      </w:pPr>
    </w:p>
    <w:p>
      <w:pPr>
        <w:spacing w:line="400" w:lineRule="exact"/>
        <w:ind w:firstLine="480"/>
        <w:rPr>
          <w:rFonts w:hint="eastAsia"/>
          <w:sz w:val="24"/>
          <w:szCs w:val="24"/>
        </w:rPr>
      </w:pPr>
    </w:p>
    <w:p>
      <w:pPr>
        <w:spacing w:line="400" w:lineRule="exact"/>
        <w:ind w:firstLine="420"/>
        <w:rPr>
          <w:rFonts w:hint="eastAsia"/>
          <w:szCs w:val="21"/>
        </w:rPr>
      </w:pPr>
      <w:r>
        <w:rPr>
          <w:rFonts w:hint="eastAsia"/>
          <w:szCs w:val="21"/>
        </w:rPr>
        <w:t>参考文献：1、湖北教育《科学课》201804/201805/201806期。</w:t>
      </w:r>
    </w:p>
    <w:p>
      <w:pPr>
        <w:spacing w:line="400" w:lineRule="exact"/>
        <w:ind w:firstLine="420"/>
        <w:rPr>
          <w:szCs w:val="21"/>
        </w:rPr>
      </w:pPr>
      <w:r>
        <w:rPr>
          <w:rFonts w:hint="eastAsia"/>
          <w:szCs w:val="21"/>
        </w:rPr>
        <w:t xml:space="preserve">          2、《实验教学与仪器》2</w:t>
      </w:r>
      <w:bookmarkStart w:id="0" w:name="_GoBack"/>
      <w:bookmarkEnd w:id="0"/>
      <w:r>
        <w:rPr>
          <w:rFonts w:hint="eastAsia"/>
          <w:szCs w:val="21"/>
        </w:rPr>
        <w:t>0180708/201810/201811期。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662"/>
    <w:rsid w:val="00062625"/>
    <w:rsid w:val="000951B8"/>
    <w:rsid w:val="000C3A6D"/>
    <w:rsid w:val="0015461D"/>
    <w:rsid w:val="00155B3F"/>
    <w:rsid w:val="00185753"/>
    <w:rsid w:val="001C4236"/>
    <w:rsid w:val="002910B7"/>
    <w:rsid w:val="0032355B"/>
    <w:rsid w:val="004F4913"/>
    <w:rsid w:val="00554C76"/>
    <w:rsid w:val="005630A9"/>
    <w:rsid w:val="00567F4D"/>
    <w:rsid w:val="005C63EC"/>
    <w:rsid w:val="006D7B1C"/>
    <w:rsid w:val="008543F1"/>
    <w:rsid w:val="00864D19"/>
    <w:rsid w:val="009014B2"/>
    <w:rsid w:val="009B3662"/>
    <w:rsid w:val="009B406C"/>
    <w:rsid w:val="00A0215C"/>
    <w:rsid w:val="00A22024"/>
    <w:rsid w:val="00A73FCF"/>
    <w:rsid w:val="00B24DE1"/>
    <w:rsid w:val="00B83258"/>
    <w:rsid w:val="00B92FF0"/>
    <w:rsid w:val="00C621F3"/>
    <w:rsid w:val="00CD381B"/>
    <w:rsid w:val="00CE3ED4"/>
    <w:rsid w:val="00EC3A86"/>
    <w:rsid w:val="00EF3D19"/>
    <w:rsid w:val="00FC0091"/>
    <w:rsid w:val="00FD3E04"/>
    <w:rsid w:val="52EA0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header" Target="header2.xml"/><Relationship Id="rId39" Type="http://schemas.openxmlformats.org/officeDocument/2006/relationships/image" Target="media/image30.jpeg"/><Relationship Id="rId38" Type="http://schemas.openxmlformats.org/officeDocument/2006/relationships/image" Target="media/image29.jpeg"/><Relationship Id="rId37" Type="http://schemas.openxmlformats.org/officeDocument/2006/relationships/image" Target="media/image28.jpeg"/><Relationship Id="rId36" Type="http://schemas.openxmlformats.org/officeDocument/2006/relationships/image" Target="media/image27.jpeg"/><Relationship Id="rId35" Type="http://schemas.openxmlformats.org/officeDocument/2006/relationships/image" Target="media/image26.jpe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header" Target="header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1272</Words>
  <Characters>1285</Characters>
  <Lines>61</Lines>
  <Paragraphs>35</Paragraphs>
  <TotalTime>127</TotalTime>
  <ScaleCrop>false</ScaleCrop>
  <LinksUpToDate>false</LinksUpToDate>
  <CharactersWithSpaces>2522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2018-11-22T01:06:00Z</dcterms:created>
  <dc:creator>admin</dc:creator>
  <cp:lastModifiedBy>墨若浅浅</cp:lastModifiedBy>
  <dcterms:modified xsi:type="dcterms:W3CDTF">2018-11-27T06:49:16Z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